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25DF" w:rsidRDefault="002325DF" w:rsidP="002140AB">
      <w:pPr>
        <w:pStyle w:val="Nagwek1"/>
      </w:pPr>
      <w:r>
        <w:t>Klauzula informacyjna dla uczniów i rodziców – proces rekrutacji</w:t>
      </w:r>
    </w:p>
    <w:p w:rsidR="002140AB" w:rsidRPr="002140AB" w:rsidRDefault="002140AB" w:rsidP="002140AB"/>
    <w:p w:rsidR="002325DF" w:rsidRPr="002140AB" w:rsidRDefault="002325DF" w:rsidP="002140AB">
      <w:pPr>
        <w:spacing w:line="360" w:lineRule="auto"/>
        <w:rPr>
          <w:rFonts w:ascii="Verdana" w:hAnsi="Verdana"/>
          <w:b/>
          <w:sz w:val="28"/>
          <w:szCs w:val="28"/>
        </w:rPr>
      </w:pPr>
      <w:r w:rsidRPr="002140AB">
        <w:rPr>
          <w:rFonts w:ascii="Verdana" w:hAnsi="Verdana"/>
          <w:sz w:val="28"/>
          <w:szCs w:val="28"/>
        </w:rPr>
        <w:t xml:space="preserve">Zgodnie z art. 13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osobowych) – zwanego dalej RODO </w:t>
      </w:r>
      <w:r w:rsidRPr="002140AB">
        <w:rPr>
          <w:rFonts w:ascii="Verdana" w:hAnsi="Verdana"/>
          <w:b/>
          <w:sz w:val="28"/>
          <w:szCs w:val="28"/>
        </w:rPr>
        <w:t>informuję, iż:</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 xml:space="preserve">Administratorem Państwa danych osobowych jest Szkoła Podstawowa nr 56 im. kpt. </w:t>
      </w:r>
      <w:proofErr w:type="spellStart"/>
      <w:r w:rsidRPr="002140AB">
        <w:rPr>
          <w:rFonts w:ascii="Verdana" w:hAnsi="Verdana" w:cs="Calibri"/>
          <w:sz w:val="28"/>
          <w:szCs w:val="28"/>
          <w:lang w:eastAsia="pl-PL"/>
        </w:rPr>
        <w:t>ż.w</w:t>
      </w:r>
      <w:proofErr w:type="spellEnd"/>
      <w:r w:rsidRPr="002140AB">
        <w:rPr>
          <w:rFonts w:ascii="Verdana" w:hAnsi="Verdana" w:cs="Calibri"/>
          <w:sz w:val="28"/>
          <w:szCs w:val="28"/>
          <w:lang w:eastAsia="pl-PL"/>
        </w:rPr>
        <w:t xml:space="preserve">. K. Maciejewicza w Szczecinie. Z Administratorem można skontaktować się listownie: ul. J. Malczewskiego 22, 71-612 Szczecin, e-mailowo: </w:t>
      </w:r>
      <w:hyperlink r:id="rId5" w:history="1">
        <w:r w:rsidRPr="002140AB">
          <w:rPr>
            <w:rFonts w:ascii="Verdana" w:hAnsi="Verdana" w:cs="Calibri"/>
            <w:color w:val="0000FF"/>
            <w:sz w:val="28"/>
            <w:szCs w:val="28"/>
            <w:u w:val="single"/>
            <w:lang w:eastAsia="pl-PL"/>
          </w:rPr>
          <w:t>sp56@miasto.szczecin.pl</w:t>
        </w:r>
      </w:hyperlink>
      <w:r w:rsidRPr="002140AB">
        <w:rPr>
          <w:rFonts w:ascii="Verdana" w:hAnsi="Verdana" w:cs="Calibri"/>
          <w:sz w:val="28"/>
          <w:szCs w:val="28"/>
          <w:lang w:eastAsia="pl-PL"/>
        </w:rPr>
        <w:t>.</w:t>
      </w:r>
    </w:p>
    <w:p w:rsidR="004A1E52" w:rsidRPr="002140AB" w:rsidRDefault="00512393" w:rsidP="00512393">
      <w:pPr>
        <w:numPr>
          <w:ilvl w:val="3"/>
          <w:numId w:val="3"/>
        </w:numPr>
        <w:spacing w:after="0" w:line="360" w:lineRule="auto"/>
        <w:ind w:left="426"/>
        <w:rPr>
          <w:rFonts w:ascii="Verdana" w:hAnsi="Verdana" w:cs="Calibri"/>
          <w:sz w:val="28"/>
          <w:szCs w:val="28"/>
          <w:lang w:eastAsia="pl-PL"/>
        </w:rPr>
      </w:pPr>
      <w:bookmarkStart w:id="0" w:name="_GoBack"/>
      <w:bookmarkEnd w:id="0"/>
      <w:r w:rsidRPr="00512393">
        <w:rPr>
          <w:rFonts w:ascii="Verdana" w:hAnsi="Verdana" w:cs="Calibri"/>
          <w:sz w:val="28"/>
          <w:szCs w:val="28"/>
          <w:lang w:eastAsia="pl-PL"/>
        </w:rPr>
        <w:t>Z Inspektorem Ochrony Danych, powołanym przez Administratora, można się skontaktować e-mailowo: iod@cyberlex.szczecin.pl oraz telefonicznie: +48 534 930 280.</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Dane osobowe są przetwarzane w celu przeprowadzenia rekrutacji do Szkoły Podstawowej Nr 56 w Szczecinie na podstawie art. 6 ust. 1 lit. c i art. 9 ust. 2 lit. h RODO, tj. w celu wykonania obowiązku prawnego nałożonego art. 13/14 oraz art. 130 i nast. ustawy z dnia 14 grudnia 2016 r. Prawo oświatowe (Dz.U. z 2017 r., poz., 59 ze zm.).</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lastRenderedPageBreak/>
        <w:t>Odbiorcami danych osobowych są upoważnieni pracownicy Administratora, podmioty, którym należy udostępnić dane osobowe na podstawie przepisów prawa, a także te, którym dane zostaną powierzone do zrealizowania celów przetwarzania.</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 xml:space="preserve">Dane osobowe pozyskane w procesie rekrutacji będą przechowywane nie dłużej niż do końca okresu, w którym uczeń będzie uczęszczał będzie do placówki, a w przypadku nieprzyjęcia do placówki – przez okres jednego roku. </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Mają Państwo prawo żądania od Administratora dostępu do swoich danych osobowych, ich sprostowania oraz usunięcia lub ograniczenia przetwarzania, a także prawo do przenoszenia danych.</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Mają Państwo prawo wnieść skargę do organu nadzorczego, którym jest Prezes Urzędu Ochrony Danych Osobowych, jeśli uznają Państwo, iż przetwarzanie przez Administratora Państwa danych osobowych narusza przepisy dot. ochrony danych osobowych.</w:t>
      </w:r>
    </w:p>
    <w:p w:rsidR="004A1E52" w:rsidRPr="002140AB" w:rsidRDefault="004A1E52" w:rsidP="002140AB">
      <w:pPr>
        <w:numPr>
          <w:ilvl w:val="3"/>
          <w:numId w:val="3"/>
        </w:numPr>
        <w:spacing w:after="0" w:line="360" w:lineRule="auto"/>
        <w:ind w:left="426" w:hanging="426"/>
        <w:rPr>
          <w:rFonts w:ascii="Verdana" w:hAnsi="Verdana" w:cs="Calibri"/>
          <w:sz w:val="28"/>
          <w:szCs w:val="28"/>
          <w:lang w:eastAsia="pl-PL"/>
        </w:rPr>
      </w:pPr>
      <w:r w:rsidRPr="002140AB">
        <w:rPr>
          <w:rFonts w:ascii="Verdana" w:hAnsi="Verdana" w:cs="Calibri"/>
          <w:sz w:val="28"/>
          <w:szCs w:val="28"/>
          <w:lang w:eastAsia="pl-PL"/>
        </w:rPr>
        <w:t>Podanie danych osobowych jest wymogiem ustawowym. W celu uczestniczenia w rekrutacji są Państwo zobowiązani do podania danych. Niepodanie danych skutkuje odmową uczestnictwa w rekrutacji.</w:t>
      </w:r>
    </w:p>
    <w:p w:rsidR="002325DF" w:rsidRDefault="002325DF" w:rsidP="002325DF">
      <w:pPr>
        <w:rPr>
          <w:b/>
        </w:rPr>
      </w:pPr>
    </w:p>
    <w:p w:rsidR="002325DF" w:rsidRDefault="002325DF" w:rsidP="002325DF">
      <w:pPr>
        <w:rPr>
          <w:b/>
        </w:rPr>
      </w:pPr>
    </w:p>
    <w:p w:rsidR="002F0A99" w:rsidRDefault="00512393"/>
    <w:sectPr w:rsidR="002F0A99" w:rsidSect="008826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C1F4B"/>
    <w:multiLevelType w:val="hybridMultilevel"/>
    <w:tmpl w:val="E34C8FF0"/>
    <w:lvl w:ilvl="0" w:tplc="830C0C9C">
      <w:start w:val="1"/>
      <w:numFmt w:val="decimal"/>
      <w:lvlText w:val="%1)"/>
      <w:lvlJc w:val="left"/>
      <w:pPr>
        <w:ind w:left="1494" w:hanging="360"/>
      </w:pPr>
      <w:rPr>
        <w:rFonts w:hint="default"/>
      </w:rPr>
    </w:lvl>
    <w:lvl w:ilvl="1" w:tplc="410CD5BE">
      <w:numFmt w:val="bullet"/>
      <w:lvlText w:val="•"/>
      <w:lvlJc w:val="left"/>
      <w:pPr>
        <w:ind w:left="2214" w:hanging="360"/>
      </w:pPr>
      <w:rPr>
        <w:rFonts w:ascii="Calibri" w:eastAsia="Calibri" w:hAnsi="Calibri" w:cs="Times New Roman" w:hint="default"/>
      </w:rPr>
    </w:lvl>
    <w:lvl w:ilvl="2" w:tplc="86BA34D4">
      <w:start w:val="1"/>
      <w:numFmt w:val="lowerLetter"/>
      <w:lvlText w:val="%3)"/>
      <w:lvlJc w:val="left"/>
      <w:pPr>
        <w:ind w:left="3114" w:hanging="360"/>
      </w:pPr>
      <w:rPr>
        <w:rFonts w:hint="default"/>
      </w:rPr>
    </w:lvl>
    <w:lvl w:ilvl="3" w:tplc="0415000F">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 w15:restartNumberingAfterBreak="0">
    <w:nsid w:val="21921EDD"/>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2D7D5C9B"/>
    <w:multiLevelType w:val="multilevel"/>
    <w:tmpl w:val="E26E361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2"/>
  </w:compat>
  <w:rsids>
    <w:rsidRoot w:val="002325DF"/>
    <w:rsid w:val="001D5B82"/>
    <w:rsid w:val="002140AB"/>
    <w:rsid w:val="002325DF"/>
    <w:rsid w:val="003456C2"/>
    <w:rsid w:val="004A1E52"/>
    <w:rsid w:val="00512393"/>
    <w:rsid w:val="00562D15"/>
    <w:rsid w:val="00723B09"/>
    <w:rsid w:val="008826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CD571"/>
  <w15:docId w15:val="{B60D4221-6FEF-4B92-8410-F805B893C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325DF"/>
    <w:pPr>
      <w:spacing w:after="160" w:line="259" w:lineRule="auto"/>
    </w:pPr>
    <w:rPr>
      <w:rFonts w:ascii="Calibri" w:eastAsia="Calibri" w:hAnsi="Calibri" w:cs="Times New Roman"/>
    </w:rPr>
  </w:style>
  <w:style w:type="paragraph" w:styleId="Nagwek1">
    <w:name w:val="heading 1"/>
    <w:basedOn w:val="Normalny"/>
    <w:next w:val="Normalny"/>
    <w:link w:val="Nagwek1Znak"/>
    <w:autoRedefine/>
    <w:uiPriority w:val="9"/>
    <w:qFormat/>
    <w:rsid w:val="002140AB"/>
    <w:pPr>
      <w:keepNext/>
      <w:keepLines/>
      <w:spacing w:before="240" w:after="0" w:line="360" w:lineRule="auto"/>
      <w:outlineLvl w:val="0"/>
    </w:pPr>
    <w:rPr>
      <w:rFonts w:ascii="Verdana" w:eastAsiaTheme="majorEastAsia" w:hAnsi="Verdana" w:cstheme="majorBidi"/>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2325DF"/>
    <w:rPr>
      <w:color w:val="0000FF" w:themeColor="hyperlink"/>
      <w:u w:val="single"/>
    </w:rPr>
  </w:style>
  <w:style w:type="character" w:customStyle="1" w:styleId="Nagwek1Znak">
    <w:name w:val="Nagłówek 1 Znak"/>
    <w:basedOn w:val="Domylnaczcionkaakapitu"/>
    <w:link w:val="Nagwek1"/>
    <w:uiPriority w:val="9"/>
    <w:rsid w:val="002140AB"/>
    <w:rPr>
      <w:rFonts w:ascii="Verdana" w:eastAsiaTheme="majorEastAsia" w:hAnsi="Verdana"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56@miasto.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323</Words>
  <Characters>1939</Characters>
  <Application>Microsoft Office Word</Application>
  <DocSecurity>0</DocSecurity>
  <Lines>16</Lines>
  <Paragraphs>4</Paragraphs>
  <ScaleCrop>false</ScaleCrop>
  <Company>Hewlett-Packard Company</Company>
  <LinksUpToDate>false</LinksUpToDate>
  <CharactersWithSpaces>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Klaudia Zacharczuk</cp:lastModifiedBy>
  <cp:revision>9</cp:revision>
  <dcterms:created xsi:type="dcterms:W3CDTF">2018-07-27T06:29:00Z</dcterms:created>
  <dcterms:modified xsi:type="dcterms:W3CDTF">2025-01-14T11:33:00Z</dcterms:modified>
</cp:coreProperties>
</file>